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28"/>
          <w:szCs w:val="28"/>
          <w:lang w:eastAsia="zh-CN"/>
        </w:rPr>
      </w:pPr>
      <w:bookmarkStart w:id="0" w:name="_GoBack"/>
      <w:r>
        <w:rPr>
          <w:rFonts w:hint="eastAsia" w:ascii="宋体" w:hAnsi="宋体" w:eastAsia="宋体" w:cs="宋体"/>
          <w:sz w:val="28"/>
          <w:szCs w:val="28"/>
        </w:rPr>
        <w:t>经济与管理学院201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7届</w:t>
      </w:r>
      <w:r>
        <w:rPr>
          <w:rFonts w:hint="eastAsia" w:ascii="宋体" w:hAnsi="宋体" w:eastAsia="宋体" w:cs="宋体"/>
          <w:sz w:val="28"/>
          <w:szCs w:val="28"/>
        </w:rPr>
        <w:t>研究生优秀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毕业</w:t>
      </w:r>
      <w:r>
        <w:rPr>
          <w:rFonts w:hint="eastAsia" w:ascii="宋体" w:hAnsi="宋体" w:eastAsia="宋体" w:cs="宋体"/>
          <w:sz w:val="28"/>
          <w:szCs w:val="28"/>
        </w:rPr>
        <w:t>生获得者初审名单</w:t>
      </w:r>
    </w:p>
    <w:bookmarkEnd w:id="0"/>
    <w:p>
      <w:pPr>
        <w:rPr>
          <w:rFonts w:hint="eastAsia"/>
          <w:lang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龚世豪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吴珍珠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蒋丽霞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陈湘海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唐益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谭丽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谢丽丽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李吕 张媛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喻茜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张连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罗璇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张洋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陈子娟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谢易真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刘梦洁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刘菁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鄢威娜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张璐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李宁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贾玫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李奕燃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陈金金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8B72C4"/>
    <w:rsid w:val="728B72C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